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E6CCE" w14:textId="77777777" w:rsidR="006A75E9" w:rsidRDefault="00505405">
      <w:pPr>
        <w:spacing w:line="360" w:lineRule="auto"/>
        <w:ind w:left="482" w:hanging="4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24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TI</w:t>
      </w:r>
      <w:r>
        <w:rPr>
          <w:rFonts w:hint="eastAsia"/>
          <w:b/>
          <w:sz w:val="32"/>
          <w:szCs w:val="32"/>
        </w:rPr>
        <w:t>杯上海市大学生电子设计竞赛进度安排</w:t>
      </w:r>
    </w:p>
    <w:p w14:paraId="4B80C552" w14:textId="77777777" w:rsidR="006A75E9" w:rsidRDefault="00505405">
      <w:pPr>
        <w:widowControl/>
        <w:spacing w:line="360" w:lineRule="auto"/>
        <w:ind w:firstLineChars="200" w:firstLine="480"/>
        <w:jc w:val="left"/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上海赛区组委会已于近期召开会议，讨论部署了 2024年 TI 杯上海市大学生电子设计竞赛的组织工作。根据 TI 公司与竞赛培训网通知，经上海赛区组委会讨论制定如下进度安排。感谢各位组织方和参赛者的积极配合。</w:t>
      </w:r>
    </w:p>
    <w:p w14:paraId="261EB441" w14:textId="77777777" w:rsidR="006A75E9" w:rsidRDefault="00505405">
      <w:pPr>
        <w:spacing w:beforeLines="100" w:before="240"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一、四月至八月</w:t>
      </w:r>
    </w:p>
    <w:p w14:paraId="02F5F6D0" w14:textId="77777777" w:rsidR="006A75E9" w:rsidRDefault="00505405">
      <w:pPr>
        <w:widowControl/>
        <w:spacing w:line="300" w:lineRule="auto"/>
        <w:ind w:leftChars="228" w:left="839" w:hangingChars="150" w:hanging="360"/>
        <w:jc w:val="lef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 xml:space="preserve">1、赛事正式启动后，各学校结合自身运行情况组织开展赛事报名活动，并于6月15日前将本学校报名情况报上海赛区组委会秘书处。具体事宜见报名通知。 </w:t>
      </w:r>
    </w:p>
    <w:p w14:paraId="310A2AD5" w14:textId="77777777" w:rsidR="006A75E9" w:rsidRDefault="00505405">
      <w:pPr>
        <w:widowControl/>
        <w:spacing w:line="300" w:lineRule="auto"/>
        <w:ind w:leftChars="228" w:left="839" w:hangingChars="150" w:hanging="360"/>
        <w:jc w:val="lef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2、至竞赛开始前，参赛者可以登录 http://nuedc-sh.sjtu.edu.cn，即上海赛区竞赛事务发布网站，查看赛事的官方通知。</w:t>
      </w:r>
    </w:p>
    <w:p w14:paraId="6E19F9BB" w14:textId="77777777" w:rsidR="006A75E9" w:rsidRDefault="00505405">
      <w:pPr>
        <w:widowControl/>
        <w:spacing w:line="300" w:lineRule="auto"/>
        <w:ind w:leftChars="228" w:left="839" w:hangingChars="150" w:hanging="360"/>
        <w:jc w:val="lef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3、至竞赛开始前，各参赛学校可有组织地对参赛学生进行培训，但一般不影响正常的教学秩序。上海赛区组委会也将联合TI公司等开展培训工作，具体安排另行通知。</w:t>
      </w:r>
    </w:p>
    <w:p w14:paraId="758E6F4B" w14:textId="77777777" w:rsidR="006A75E9" w:rsidRDefault="00505405">
      <w:pPr>
        <w:widowControl/>
        <w:spacing w:line="300" w:lineRule="auto"/>
        <w:ind w:leftChars="228" w:left="839" w:hangingChars="150" w:hanging="360"/>
        <w:jc w:val="lef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4、7月中旬，组委会将择时召开组织工作会议，部署竞赛事宜，包括巡视安排、竞赛规则、竞赛期间的有关注意事项以及作品提交事宜等。</w:t>
      </w:r>
    </w:p>
    <w:p w14:paraId="745093E4" w14:textId="77777777" w:rsidR="006A75E9" w:rsidRDefault="00505405">
      <w:pPr>
        <w:widowControl/>
        <w:spacing w:line="300" w:lineRule="auto"/>
        <w:ind w:leftChars="228" w:left="839" w:hangingChars="150" w:hanging="360"/>
        <w:jc w:val="lef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5、7月22日，组委会公布《竞赛参考元器件及设备清单》。</w:t>
      </w:r>
    </w:p>
    <w:p w14:paraId="52469793" w14:textId="77777777" w:rsidR="006A75E9" w:rsidRDefault="00505405">
      <w:pPr>
        <w:widowControl/>
        <w:spacing w:line="300" w:lineRule="auto"/>
        <w:ind w:leftChars="228" w:left="839" w:hangingChars="150" w:hanging="360"/>
        <w:jc w:val="lef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6、7月29日早晨8:00时至8月1日20:00时，举行2024年TI杯上海市大学生电子设计竞赛。</w:t>
      </w:r>
    </w:p>
    <w:p w14:paraId="7931C514" w14:textId="226718BA" w:rsidR="006A75E9" w:rsidRDefault="00505405">
      <w:pPr>
        <w:widowControl/>
        <w:spacing w:line="300" w:lineRule="auto"/>
        <w:ind w:leftChars="228" w:left="839" w:hangingChars="150" w:hanging="360"/>
        <w:jc w:val="lef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7、8月2日上午，各参赛学校将本校评</w:t>
      </w:r>
      <w:r w:rsidR="00D35E64"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测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作品统一送往组委会秘书处指定地点。具体事宜届时通知。</w:t>
      </w:r>
    </w:p>
    <w:p w14:paraId="056298F0" w14:textId="77777777" w:rsidR="006A75E9" w:rsidRDefault="00505405">
      <w:pPr>
        <w:widowControl/>
        <w:spacing w:line="300" w:lineRule="auto"/>
        <w:ind w:leftChars="228" w:left="839" w:hangingChars="150" w:hanging="360"/>
        <w:jc w:val="lef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8、8月3日至8月11日期间，赛区组委会组织评审工作，并召开上海赛区组委会会议，审批评审结果。</w:t>
      </w:r>
    </w:p>
    <w:p w14:paraId="3291EEA7" w14:textId="77777777" w:rsidR="006A75E9" w:rsidRDefault="00505405">
      <w:pPr>
        <w:widowControl/>
        <w:spacing w:line="300" w:lineRule="auto"/>
        <w:ind w:leftChars="228" w:left="839" w:hangingChars="150" w:hanging="360"/>
        <w:jc w:val="lef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9、8月12日之前，组委会发布2024年上海市大学生电子设计竞赛初评结果公示。</w:t>
      </w:r>
    </w:p>
    <w:p w14:paraId="237D50BD" w14:textId="77777777" w:rsidR="006A75E9" w:rsidRDefault="00505405">
      <w:pPr>
        <w:widowControl/>
        <w:spacing w:line="300" w:lineRule="auto"/>
        <w:ind w:leftChars="228" w:left="839" w:hangingChars="150" w:hanging="360"/>
        <w:jc w:val="lef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10、8月26日组委会公布2024年上海市大学生电子设计竞赛评审正式结果。</w:t>
      </w:r>
    </w:p>
    <w:p w14:paraId="198F34DC" w14:textId="77777777" w:rsidR="006A75E9" w:rsidRDefault="00505405">
      <w:pPr>
        <w:widowControl/>
        <w:spacing w:line="300" w:lineRule="auto"/>
        <w:ind w:leftChars="228" w:left="839" w:hangingChars="150" w:hanging="360"/>
        <w:jc w:val="lef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11、组委会公布上海赛区参加全国模拟电子设计专题赛的参赛队名单。</w:t>
      </w:r>
    </w:p>
    <w:p w14:paraId="25EB995D" w14:textId="77777777" w:rsidR="006A75E9" w:rsidRDefault="00505405">
      <w:pPr>
        <w:spacing w:beforeLines="100" w:before="240"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二、九月至十月 </w:t>
      </w:r>
    </w:p>
    <w:p w14:paraId="5A675C86" w14:textId="77777777" w:rsidR="006A75E9" w:rsidRDefault="00505405">
      <w:pPr>
        <w:widowControl/>
        <w:spacing w:line="300" w:lineRule="auto"/>
        <w:ind w:leftChars="228" w:left="839" w:hangingChars="150" w:hanging="360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 xml:space="preserve">1、 9月 31日前，上海赛区各参赛学校按照赛事要求，将本次竞赛的工作总结等相关材料报上海赛区组委会秘书处，作为本年度上海赛区“优秀组织奖”和“优秀指导教师奖”的评选参考。“优秀组织奖”和“优秀指导教师奖”将按规定程序（参赛学校提交书面材料、组委会开会评选）进行评审。 </w:t>
      </w:r>
    </w:p>
    <w:p w14:paraId="4A55756B" w14:textId="77777777" w:rsidR="006A75E9" w:rsidRDefault="00505405">
      <w:pPr>
        <w:widowControl/>
        <w:spacing w:line="300" w:lineRule="auto"/>
        <w:ind w:leftChars="228" w:left="839" w:hangingChars="150" w:hanging="360"/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 xml:space="preserve">2、 10月中旬适当时间，召开 2024 年 TI 杯上海市大学生电子设计竞赛颁奖大会。 </w:t>
      </w:r>
    </w:p>
    <w:p w14:paraId="4B86638F" w14:textId="77777777" w:rsidR="006A75E9" w:rsidRDefault="006A75E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7DA64F0B" w14:textId="77777777" w:rsidR="006A75E9" w:rsidRDefault="00505405">
      <w:pPr>
        <w:spacing w:line="360" w:lineRule="auto"/>
        <w:jc w:val="righ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全国大学生电子设计竞赛上海赛区组委会秘书处</w:t>
      </w:r>
    </w:p>
    <w:p w14:paraId="703360FD" w14:textId="77777777" w:rsidR="006A75E9" w:rsidRDefault="00505405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24年5月10日</w:t>
      </w:r>
    </w:p>
    <w:p w14:paraId="7E1CBDD2" w14:textId="77777777" w:rsidR="006A75E9" w:rsidRDefault="006A75E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6A75E9">
      <w:pgSz w:w="11906" w:h="16838"/>
      <w:pgMar w:top="1134" w:right="964" w:bottom="1134" w:left="964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E5ZDJjYzIwYmRmOTNmYjEzY2Y2MGUxOTUwZmU0NDMifQ=="/>
  </w:docVars>
  <w:rsids>
    <w:rsidRoot w:val="00B16D0D"/>
    <w:rsid w:val="000204AF"/>
    <w:rsid w:val="00020B46"/>
    <w:rsid w:val="00022F9D"/>
    <w:rsid w:val="00025ED0"/>
    <w:rsid w:val="00032143"/>
    <w:rsid w:val="00063E05"/>
    <w:rsid w:val="00075443"/>
    <w:rsid w:val="00087F83"/>
    <w:rsid w:val="0009356E"/>
    <w:rsid w:val="000B1326"/>
    <w:rsid w:val="000E1C7D"/>
    <w:rsid w:val="00103498"/>
    <w:rsid w:val="00111799"/>
    <w:rsid w:val="00111A0D"/>
    <w:rsid w:val="00133FFC"/>
    <w:rsid w:val="0014210F"/>
    <w:rsid w:val="0014392A"/>
    <w:rsid w:val="00157D3A"/>
    <w:rsid w:val="00160AE1"/>
    <w:rsid w:val="001977A7"/>
    <w:rsid w:val="001A799A"/>
    <w:rsid w:val="001C5DED"/>
    <w:rsid w:val="001D1618"/>
    <w:rsid w:val="001D527F"/>
    <w:rsid w:val="001E6823"/>
    <w:rsid w:val="001E68D4"/>
    <w:rsid w:val="0021705D"/>
    <w:rsid w:val="00230913"/>
    <w:rsid w:val="002418CC"/>
    <w:rsid w:val="00262CE5"/>
    <w:rsid w:val="002735E6"/>
    <w:rsid w:val="002870A1"/>
    <w:rsid w:val="002B7C67"/>
    <w:rsid w:val="002E33CD"/>
    <w:rsid w:val="002F3159"/>
    <w:rsid w:val="00300C3E"/>
    <w:rsid w:val="003101FE"/>
    <w:rsid w:val="00317879"/>
    <w:rsid w:val="00320E70"/>
    <w:rsid w:val="00325D97"/>
    <w:rsid w:val="003458DF"/>
    <w:rsid w:val="00351E92"/>
    <w:rsid w:val="00356E52"/>
    <w:rsid w:val="00364FB1"/>
    <w:rsid w:val="003A46B0"/>
    <w:rsid w:val="003C109F"/>
    <w:rsid w:val="003C218D"/>
    <w:rsid w:val="003C7290"/>
    <w:rsid w:val="003E19B4"/>
    <w:rsid w:val="003E62C7"/>
    <w:rsid w:val="003F5F6E"/>
    <w:rsid w:val="00465D17"/>
    <w:rsid w:val="004C5621"/>
    <w:rsid w:val="004C5C4C"/>
    <w:rsid w:val="004E52DB"/>
    <w:rsid w:val="00505405"/>
    <w:rsid w:val="005228A4"/>
    <w:rsid w:val="00552E87"/>
    <w:rsid w:val="00581DC1"/>
    <w:rsid w:val="005A4C53"/>
    <w:rsid w:val="005C150B"/>
    <w:rsid w:val="005C7A62"/>
    <w:rsid w:val="005D6533"/>
    <w:rsid w:val="005E7856"/>
    <w:rsid w:val="00604CE7"/>
    <w:rsid w:val="0060748E"/>
    <w:rsid w:val="0063221C"/>
    <w:rsid w:val="0063279F"/>
    <w:rsid w:val="00686BF2"/>
    <w:rsid w:val="00690D8A"/>
    <w:rsid w:val="006919E4"/>
    <w:rsid w:val="006A0406"/>
    <w:rsid w:val="006A5669"/>
    <w:rsid w:val="006A75E9"/>
    <w:rsid w:val="006D597B"/>
    <w:rsid w:val="006F3307"/>
    <w:rsid w:val="00701640"/>
    <w:rsid w:val="00710659"/>
    <w:rsid w:val="00733771"/>
    <w:rsid w:val="00740118"/>
    <w:rsid w:val="00770765"/>
    <w:rsid w:val="007737DB"/>
    <w:rsid w:val="0078223C"/>
    <w:rsid w:val="007A4D29"/>
    <w:rsid w:val="007B0D4A"/>
    <w:rsid w:val="007D6705"/>
    <w:rsid w:val="007F2BA8"/>
    <w:rsid w:val="007F4FA3"/>
    <w:rsid w:val="00816272"/>
    <w:rsid w:val="00816789"/>
    <w:rsid w:val="0082271B"/>
    <w:rsid w:val="0083324E"/>
    <w:rsid w:val="00841F21"/>
    <w:rsid w:val="00860628"/>
    <w:rsid w:val="00875637"/>
    <w:rsid w:val="008A4B3A"/>
    <w:rsid w:val="008C3A04"/>
    <w:rsid w:val="008D6B71"/>
    <w:rsid w:val="00916644"/>
    <w:rsid w:val="009430C7"/>
    <w:rsid w:val="00962CF7"/>
    <w:rsid w:val="00970161"/>
    <w:rsid w:val="00985B2D"/>
    <w:rsid w:val="009A4B7B"/>
    <w:rsid w:val="009B0609"/>
    <w:rsid w:val="009B7A08"/>
    <w:rsid w:val="009C3165"/>
    <w:rsid w:val="009E2F20"/>
    <w:rsid w:val="009E5951"/>
    <w:rsid w:val="009F3DE9"/>
    <w:rsid w:val="00A4113D"/>
    <w:rsid w:val="00A532F8"/>
    <w:rsid w:val="00A61CFE"/>
    <w:rsid w:val="00A67610"/>
    <w:rsid w:val="00A75A1A"/>
    <w:rsid w:val="00A76BB9"/>
    <w:rsid w:val="00A83B70"/>
    <w:rsid w:val="00A84E27"/>
    <w:rsid w:val="00A96721"/>
    <w:rsid w:val="00AA18D0"/>
    <w:rsid w:val="00AA7F34"/>
    <w:rsid w:val="00AC6D6C"/>
    <w:rsid w:val="00AE4531"/>
    <w:rsid w:val="00B156CF"/>
    <w:rsid w:val="00B16D0D"/>
    <w:rsid w:val="00B20699"/>
    <w:rsid w:val="00B458E4"/>
    <w:rsid w:val="00B62D70"/>
    <w:rsid w:val="00B630DE"/>
    <w:rsid w:val="00B74F62"/>
    <w:rsid w:val="00BB3976"/>
    <w:rsid w:val="00BC3654"/>
    <w:rsid w:val="00BD407F"/>
    <w:rsid w:val="00C23008"/>
    <w:rsid w:val="00C30C1C"/>
    <w:rsid w:val="00C46AB8"/>
    <w:rsid w:val="00C61624"/>
    <w:rsid w:val="00C67806"/>
    <w:rsid w:val="00C84D68"/>
    <w:rsid w:val="00C94B3B"/>
    <w:rsid w:val="00D108CC"/>
    <w:rsid w:val="00D12494"/>
    <w:rsid w:val="00D12E64"/>
    <w:rsid w:val="00D2371C"/>
    <w:rsid w:val="00D35E64"/>
    <w:rsid w:val="00D37710"/>
    <w:rsid w:val="00D517F1"/>
    <w:rsid w:val="00D5404C"/>
    <w:rsid w:val="00D87EE2"/>
    <w:rsid w:val="00D94345"/>
    <w:rsid w:val="00D97248"/>
    <w:rsid w:val="00DC5B5B"/>
    <w:rsid w:val="00DE50C7"/>
    <w:rsid w:val="00E04E59"/>
    <w:rsid w:val="00E2793E"/>
    <w:rsid w:val="00E32E6B"/>
    <w:rsid w:val="00E751B9"/>
    <w:rsid w:val="00E92A6A"/>
    <w:rsid w:val="00EB3FDF"/>
    <w:rsid w:val="00EE29D2"/>
    <w:rsid w:val="00F04872"/>
    <w:rsid w:val="00F07602"/>
    <w:rsid w:val="00F26868"/>
    <w:rsid w:val="00F63F56"/>
    <w:rsid w:val="00F70C30"/>
    <w:rsid w:val="00F762B0"/>
    <w:rsid w:val="00FC1F1E"/>
    <w:rsid w:val="00FC5C4F"/>
    <w:rsid w:val="2FA112DC"/>
    <w:rsid w:val="4D3D6AF4"/>
    <w:rsid w:val="4E1D1044"/>
    <w:rsid w:val="6D12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0B085"/>
  <w15:docId w15:val="{7C3EFE42-53D6-456A-A5DB-71C1297B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rPr>
      <w:color w:val="0000FF"/>
      <w:u w:val="single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character" w:customStyle="1" w:styleId="a4">
    <w:name w:val="日期 字符"/>
    <w:link w:val="a3"/>
    <w:uiPriority w:val="99"/>
    <w:semiHidden/>
    <w:rPr>
      <w:kern w:val="2"/>
      <w:sz w:val="21"/>
      <w:szCs w:val="22"/>
    </w:rPr>
  </w:style>
  <w:style w:type="character" w:customStyle="1" w:styleId="body">
    <w:name w:val="body"/>
    <w:rPr>
      <w:rFonts w:ascii="Verdana" w:hAnsi="Verdana" w:hint="default"/>
      <w:color w:val="000000"/>
      <w:sz w:val="20"/>
      <w:szCs w:val="20"/>
    </w:rPr>
  </w:style>
  <w:style w:type="paragraph" w:customStyle="1" w:styleId="1">
    <w:name w:val="列出段落1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wangxz</dc:creator>
  <cp:lastModifiedBy>13701</cp:lastModifiedBy>
  <cp:revision>15</cp:revision>
  <cp:lastPrinted>2018-05-09T11:44:00Z</cp:lastPrinted>
  <dcterms:created xsi:type="dcterms:W3CDTF">2023-03-14T04:43:00Z</dcterms:created>
  <dcterms:modified xsi:type="dcterms:W3CDTF">2024-05-11T07:23:00Z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  <property fmtid="{D5CDD505-2E9C-101B-9397-08002B2CF9AE}" pid="3" name="ICV">
    <vt:lpwstr>A6A7B8F5C1F14BF99CAC6DB6F57052DE_13</vt:lpwstr>
  </property>
</Properties>
</file>